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4EFD" w:rsidRDefault="00334EFD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>
        <w:rPr>
          <w:rFonts w:ascii="PT Astra Serif" w:eastAsia="Times New Roman" w:hAnsi="PT Astra Serif"/>
          <w:b/>
          <w:sz w:val="24"/>
          <w:szCs w:val="24"/>
          <w:lang w:eastAsia="ru-RU"/>
        </w:rPr>
        <w:t>Муниципальный этап ВсОШ по технологии 2022-2023 уч. г.</w:t>
      </w:r>
    </w:p>
    <w:p w:rsidR="00334EFD" w:rsidRDefault="00334EFD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>
        <w:rPr>
          <w:rFonts w:ascii="PT Astra Serif" w:eastAsia="Times New Roman" w:hAnsi="PT Astra Serif"/>
          <w:b/>
          <w:sz w:val="24"/>
          <w:szCs w:val="24"/>
          <w:lang w:eastAsia="ru-RU"/>
        </w:rPr>
        <w:t>Теоретический тур</w:t>
      </w:r>
    </w:p>
    <w:p w:rsidR="00BE7AFB" w:rsidRPr="00334EFD" w:rsidRDefault="00334EFD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>
        <w:rPr>
          <w:rFonts w:ascii="PT Astra Serif" w:eastAsia="Times New Roman" w:hAnsi="PT Astra Serif"/>
          <w:b/>
          <w:sz w:val="24"/>
          <w:szCs w:val="24"/>
          <w:lang w:eastAsia="ru-RU"/>
        </w:rPr>
        <w:t>направление</w:t>
      </w:r>
      <w:r w:rsidR="00BE7AFB" w:rsidRPr="00334EFD">
        <w:rPr>
          <w:rFonts w:ascii="PT Astra Serif" w:eastAsia="Times New Roman" w:hAnsi="PT Astra Serif"/>
          <w:b/>
          <w:sz w:val="24"/>
          <w:szCs w:val="24"/>
          <w:lang w:eastAsia="ru-RU"/>
        </w:rPr>
        <w:t xml:space="preserve"> </w:t>
      </w:r>
      <w:r w:rsidR="00BE7AFB" w:rsidRPr="00334EFD">
        <w:rPr>
          <w:rFonts w:ascii="PT Astra Serif" w:hAnsi="PT Astra Serif" w:cs="Times New Roman"/>
          <w:b/>
          <w:sz w:val="24"/>
          <w:szCs w:val="24"/>
        </w:rPr>
        <w:t>«Техника, технологии и техническое творчество»</w:t>
      </w:r>
    </w:p>
    <w:p w:rsidR="00BE7AFB" w:rsidRDefault="00BE7AFB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 w:rsidRPr="00334EFD">
        <w:rPr>
          <w:rFonts w:ascii="PT Astra Serif" w:eastAsia="Times New Roman" w:hAnsi="PT Astra Serif"/>
          <w:b/>
          <w:sz w:val="24"/>
          <w:szCs w:val="24"/>
          <w:lang w:eastAsia="ru-RU"/>
        </w:rPr>
        <w:t>7 класс</w:t>
      </w:r>
      <w:r w:rsidR="00334EFD">
        <w:rPr>
          <w:rFonts w:ascii="PT Astra Serif" w:eastAsia="Times New Roman" w:hAnsi="PT Astra Serif"/>
          <w:b/>
          <w:sz w:val="24"/>
          <w:szCs w:val="24"/>
          <w:lang w:eastAsia="ru-RU"/>
        </w:rPr>
        <w:t xml:space="preserve"> (юноши)</w:t>
      </w:r>
    </w:p>
    <w:p w:rsidR="00334EFD" w:rsidRPr="00334EFD" w:rsidRDefault="00334EFD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>
        <w:rPr>
          <w:rFonts w:ascii="PT Astra Serif" w:eastAsia="Times New Roman" w:hAnsi="PT Astra Serif"/>
          <w:b/>
          <w:sz w:val="24"/>
          <w:szCs w:val="24"/>
          <w:lang w:eastAsia="ru-RU"/>
        </w:rPr>
        <w:t xml:space="preserve">Ключи </w:t>
      </w:r>
    </w:p>
    <w:p w:rsidR="00334EFD" w:rsidRPr="00334EFD" w:rsidRDefault="00334EFD" w:rsidP="00BE7AFB">
      <w:pPr>
        <w:spacing w:after="0" w:line="240" w:lineRule="auto"/>
        <w:jc w:val="both"/>
        <w:rPr>
          <w:rFonts w:ascii="PT Astra Serif" w:eastAsia="Times New Roman" w:hAnsi="PT Astra Serif"/>
          <w:b/>
          <w:sz w:val="24"/>
          <w:szCs w:val="24"/>
          <w:lang w:eastAsia="hi-IN" w:bidi="hi-IN"/>
        </w:rPr>
      </w:pPr>
      <w:r w:rsidRPr="00334EFD">
        <w:rPr>
          <w:rFonts w:ascii="PT Astra Serif" w:eastAsia="Times New Roman" w:hAnsi="PT Astra Serif"/>
          <w:b/>
          <w:sz w:val="24"/>
          <w:szCs w:val="24"/>
          <w:lang w:eastAsia="hi-IN" w:bidi="hi-IN"/>
        </w:rPr>
        <w:t>Всего за теоретический тур максимальное количество баллов –</w:t>
      </w:r>
      <w:r>
        <w:rPr>
          <w:rFonts w:ascii="PT Astra Serif" w:eastAsia="Times New Roman" w:hAnsi="PT Astra Serif"/>
          <w:b/>
          <w:sz w:val="24"/>
          <w:szCs w:val="24"/>
          <w:lang w:eastAsia="hi-IN" w:bidi="hi-IN"/>
        </w:rPr>
        <w:t xml:space="preserve"> 25</w:t>
      </w:r>
      <w:r w:rsidRPr="00334EFD">
        <w:rPr>
          <w:rFonts w:ascii="PT Astra Serif" w:eastAsia="Times New Roman" w:hAnsi="PT Astra Serif"/>
          <w:b/>
          <w:sz w:val="24"/>
          <w:szCs w:val="24"/>
          <w:lang w:eastAsia="hi-IN" w:bidi="hi-IN"/>
        </w:rPr>
        <w:t xml:space="preserve"> </w:t>
      </w:r>
    </w:p>
    <w:p w:rsidR="00BE7AFB" w:rsidRPr="00334EFD" w:rsidRDefault="00BE7AFB" w:rsidP="00334EF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334EFD">
        <w:rPr>
          <w:rFonts w:ascii="PT Astra Serif" w:eastAsia="Times New Roman" w:hAnsi="PT Astra Serif"/>
          <w:sz w:val="24"/>
          <w:szCs w:val="24"/>
          <w:lang w:eastAsia="hi-IN" w:bidi="hi-IN"/>
        </w:rPr>
        <w:t>Каждый правильный ответ в заданиях с 1 по 20 оценивается в 1 балл.</w:t>
      </w:r>
      <w:r w:rsidRPr="00334EFD">
        <w:rPr>
          <w:rFonts w:ascii="PT Astra Serif" w:hAnsi="PT Astra Serif"/>
          <w:i/>
          <w:sz w:val="24"/>
          <w:szCs w:val="24"/>
        </w:rPr>
        <w:t xml:space="preserve"> </w:t>
      </w:r>
      <w:r w:rsidRPr="00334EFD">
        <w:rPr>
          <w:rFonts w:ascii="PT Astra Serif" w:hAnsi="PT Astra Serif"/>
          <w:sz w:val="24"/>
          <w:szCs w:val="24"/>
        </w:rPr>
        <w:t>За неправильный</w:t>
      </w:r>
      <w:r w:rsidR="00334EFD">
        <w:rPr>
          <w:rFonts w:ascii="PT Astra Serif" w:hAnsi="PT Astra Serif"/>
          <w:sz w:val="24"/>
          <w:szCs w:val="24"/>
        </w:rPr>
        <w:t xml:space="preserve"> или частично данный ответ выставляется </w:t>
      </w:r>
      <w:r w:rsidRPr="00334EFD">
        <w:rPr>
          <w:rFonts w:ascii="PT Astra Serif" w:hAnsi="PT Astra Serif"/>
          <w:sz w:val="24"/>
          <w:szCs w:val="24"/>
        </w:rPr>
        <w:t>0 баллов.</w:t>
      </w:r>
      <w:r w:rsidR="00334EFD">
        <w:rPr>
          <w:rFonts w:ascii="PT Astra Serif" w:hAnsi="PT Astra Serif"/>
          <w:sz w:val="24"/>
          <w:szCs w:val="24"/>
        </w:rPr>
        <w:t xml:space="preserve"> </w:t>
      </w:r>
      <w:r w:rsidRPr="00334EFD">
        <w:rPr>
          <w:rFonts w:ascii="PT Astra Serif" w:hAnsi="PT Astra Serif"/>
          <w:sz w:val="24"/>
          <w:szCs w:val="24"/>
        </w:rPr>
        <w:t>Выполнение задания № 21</w:t>
      </w:r>
      <w:r w:rsidR="00334EFD">
        <w:rPr>
          <w:rFonts w:ascii="PT Astra Serif" w:hAnsi="PT Astra Serif"/>
          <w:sz w:val="24"/>
          <w:szCs w:val="24"/>
        </w:rPr>
        <w:t xml:space="preserve"> </w:t>
      </w:r>
      <w:r w:rsidRPr="00334EFD">
        <w:rPr>
          <w:rFonts w:ascii="PT Astra Serif" w:hAnsi="PT Astra Serif"/>
          <w:sz w:val="24"/>
          <w:szCs w:val="24"/>
        </w:rPr>
        <w:t>оценивается от 0 до 5 баллов в соответствии с правильностью и  полнотой выполнения.</w:t>
      </w:r>
    </w:p>
    <w:p w:rsidR="00BE7AFB" w:rsidRPr="00334EFD" w:rsidRDefault="00BE7AFB" w:rsidP="00BE7AFB">
      <w:pPr>
        <w:spacing w:after="0" w:line="240" w:lineRule="auto"/>
        <w:jc w:val="both"/>
        <w:rPr>
          <w:rFonts w:ascii="PT Astra Serif" w:eastAsia="Times New Roman" w:hAnsi="PT Astra Serif"/>
          <w:color w:val="FF0000"/>
          <w:sz w:val="24"/>
          <w:szCs w:val="24"/>
          <w:lang w:eastAsia="hi-IN" w:bidi="hi-IN"/>
        </w:rPr>
      </w:pPr>
    </w:p>
    <w:tbl>
      <w:tblPr>
        <w:tblStyle w:val="aa"/>
        <w:tblW w:w="8755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1134"/>
        <w:gridCol w:w="6804"/>
      </w:tblGrid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№ задания</w:t>
            </w:r>
          </w:p>
        </w:tc>
        <w:tc>
          <w:tcPr>
            <w:tcW w:w="1134" w:type="dxa"/>
          </w:tcPr>
          <w:p w:rsidR="00BE7AFB" w:rsidRPr="00334EFD" w:rsidRDefault="00334EFD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 xml:space="preserve">Балл 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Ответ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1Б, 2А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 xml:space="preserve">Безопасность </w:t>
            </w:r>
          </w:p>
        </w:tc>
      </w:tr>
      <w:tr w:rsidR="00BE7AFB" w:rsidRPr="00334EFD" w:rsidTr="00334EFD">
        <w:trPr>
          <w:trHeight w:val="138"/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технический рисунок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BE7AFB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лиственница</w:t>
            </w:r>
          </w:p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токарные станки ТВ-4, ТВ-6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9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соединение вполдерева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2B2CBD">
            <w:pPr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рейсмус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11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2B2CBD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25</w:t>
            </w:r>
            <w:r w:rsidR="00334EF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334EFD">
              <w:rPr>
                <w:rFonts w:ascii="PT Astra Serif" w:hAnsi="PT Astra Serif" w:cs="Times New Roman"/>
                <w:sz w:val="24"/>
                <w:szCs w:val="24"/>
              </w:rPr>
              <w:t>тыс.руб.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2B2CBD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ламинированная древесно-стружечная плита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13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2B2CBD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меньше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14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2B2CBD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15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2B2CBD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16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811908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Б,В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17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811908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20</w:t>
            </w:r>
            <w:r w:rsidR="00334EFD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мм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811908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19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 балл</w:t>
            </w: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57475" cy="1013162"/>
                  <wp:effectExtent l="0" t="0" r="0" b="0"/>
                  <wp:docPr id="2" name="Рисунок 1" descr="C:\Users\Home\Desktop\Деталь (ответ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ome\Desktop\Деталь (ответ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959" cy="104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CB35C1">
              <w:rPr>
                <w:rFonts w:ascii="PT Astra Serif" w:hAnsi="PT Astra Serif"/>
                <w:sz w:val="24"/>
                <w:szCs w:val="24"/>
              </w:rPr>
              <w:t>6 баллов</w:t>
            </w:r>
          </w:p>
        </w:tc>
        <w:tc>
          <w:tcPr>
            <w:tcW w:w="6804" w:type="dxa"/>
          </w:tcPr>
          <w:p w:rsidR="00BE7AFB" w:rsidRPr="00334EFD" w:rsidRDefault="00BE7AFB" w:rsidP="00BE7AFB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См.ниже</w:t>
            </w:r>
          </w:p>
        </w:tc>
      </w:tr>
      <w:tr w:rsidR="00BE7AFB" w:rsidRPr="00334EFD" w:rsidTr="00334EFD">
        <w:trPr>
          <w:jc w:val="center"/>
        </w:trPr>
        <w:tc>
          <w:tcPr>
            <w:tcW w:w="817" w:type="dxa"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804" w:type="dxa"/>
          </w:tcPr>
          <w:p w:rsidR="00BE7AFB" w:rsidRPr="00334EFD" w:rsidRDefault="00BE7AFB" w:rsidP="00127303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Всего: 25 баллов</w:t>
            </w:r>
          </w:p>
        </w:tc>
      </w:tr>
    </w:tbl>
    <w:p w:rsidR="00BE7AFB" w:rsidRPr="00334EFD" w:rsidRDefault="00BE7AFB" w:rsidP="00BE7AFB">
      <w:pPr>
        <w:spacing w:after="0" w:line="240" w:lineRule="auto"/>
        <w:ind w:left="360"/>
        <w:rPr>
          <w:rFonts w:ascii="PT Astra Serif" w:hAnsi="PT Astra Serif"/>
          <w:b/>
          <w:sz w:val="24"/>
          <w:szCs w:val="24"/>
        </w:rPr>
      </w:pPr>
      <w:r w:rsidRPr="00334EFD">
        <w:rPr>
          <w:rFonts w:ascii="PT Astra Serif" w:hAnsi="PT Astra Serif"/>
          <w:b/>
          <w:sz w:val="24"/>
          <w:szCs w:val="24"/>
        </w:rPr>
        <w:tab/>
      </w:r>
    </w:p>
    <w:p w:rsidR="00BE7AFB" w:rsidRPr="00334EFD" w:rsidRDefault="00BE7AFB" w:rsidP="00BE7AFB">
      <w:pPr>
        <w:spacing w:after="0" w:line="240" w:lineRule="auto"/>
        <w:ind w:left="360"/>
        <w:rPr>
          <w:rFonts w:ascii="PT Astra Serif" w:hAnsi="PT Astra Serif" w:cs="Times New Roman"/>
          <w:b/>
          <w:sz w:val="24"/>
          <w:szCs w:val="24"/>
        </w:rPr>
      </w:pPr>
      <w:r w:rsidRPr="00334EFD">
        <w:rPr>
          <w:rFonts w:ascii="PT Astra Serif" w:hAnsi="PT Astra Serif" w:cs="Times New Roman"/>
          <w:b/>
          <w:sz w:val="24"/>
          <w:szCs w:val="24"/>
        </w:rPr>
        <w:t>Задание 20.</w:t>
      </w:r>
    </w:p>
    <w:p w:rsidR="00BE7AFB" w:rsidRPr="00334EFD" w:rsidRDefault="00BE7AFB" w:rsidP="00BE7AFB">
      <w:pPr>
        <w:spacing w:after="0" w:line="240" w:lineRule="auto"/>
        <w:ind w:left="360"/>
        <w:jc w:val="center"/>
        <w:rPr>
          <w:rFonts w:ascii="PT Astra Serif" w:hAnsi="PT Astra Serif" w:cs="Times New Roman"/>
          <w:sz w:val="24"/>
          <w:szCs w:val="24"/>
        </w:rPr>
      </w:pPr>
    </w:p>
    <w:tbl>
      <w:tblPr>
        <w:tblStyle w:val="aa"/>
        <w:tblW w:w="893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529"/>
        <w:gridCol w:w="1701"/>
        <w:gridCol w:w="1701"/>
      </w:tblGrid>
      <w:tr w:rsidR="00BE7AFB" w:rsidRPr="00334EFD" w:rsidTr="00BE7AFB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ind w:left="36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b/>
                <w:sz w:val="24"/>
                <w:szCs w:val="24"/>
              </w:rPr>
              <w:t>Содержание верного ответа (допускаются иные формулировки)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334E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334EFD" w:rsidP="00334E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Баллы фактические</w:t>
            </w:r>
          </w:p>
        </w:tc>
      </w:tr>
      <w:tr w:rsidR="00BE7AFB" w:rsidRPr="00334EFD" w:rsidTr="00BE7AFB">
        <w:tc>
          <w:tcPr>
            <w:tcW w:w="5529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Выполнение  технического рисунка.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CB35C1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E7AFB" w:rsidRPr="00334EFD" w:rsidTr="00BE7AFB">
        <w:tc>
          <w:tcPr>
            <w:tcW w:w="5529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Конструктивное решение.</w:t>
            </w:r>
          </w:p>
        </w:tc>
        <w:tc>
          <w:tcPr>
            <w:tcW w:w="1701" w:type="dxa"/>
          </w:tcPr>
          <w:p w:rsidR="00BE7AFB" w:rsidRPr="00334EFD" w:rsidRDefault="00CB35C1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 xml:space="preserve">1 </w:t>
            </w:r>
            <w:r w:rsidR="00BE7AFB" w:rsidRPr="00334EFD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E7AFB" w:rsidRPr="00334EFD" w:rsidTr="00BE7AFB">
        <w:tc>
          <w:tcPr>
            <w:tcW w:w="5529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Перечень инструментов и оборудования (указано 90% необходимого инструмента для данной работы)</w:t>
            </w:r>
          </w:p>
        </w:tc>
        <w:tc>
          <w:tcPr>
            <w:tcW w:w="1701" w:type="dxa"/>
          </w:tcPr>
          <w:p w:rsidR="00BE7AFB" w:rsidRPr="00334EFD" w:rsidRDefault="00CB35C1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 xml:space="preserve">1 </w:t>
            </w:r>
            <w:bookmarkStart w:id="0" w:name="_GoBack"/>
            <w:bookmarkEnd w:id="0"/>
            <w:r w:rsidR="00BE7AFB" w:rsidRPr="00334EFD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E7AFB" w:rsidRPr="00334EFD" w:rsidTr="00BE7AFB">
        <w:trPr>
          <w:trHeight w:val="298"/>
        </w:trPr>
        <w:tc>
          <w:tcPr>
            <w:tcW w:w="5529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Дизайн и оригинальность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1б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E7AFB" w:rsidRPr="00334EFD" w:rsidTr="00BE7AFB">
        <w:trPr>
          <w:trHeight w:val="551"/>
        </w:trPr>
        <w:tc>
          <w:tcPr>
            <w:tcW w:w="5529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Указаны правильные и допустимые варианты защитной и декоративной отделки для данной работы.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334EFD">
              <w:rPr>
                <w:rFonts w:ascii="PT Astra Serif" w:hAnsi="PT Astra Serif" w:cs="Times New Roman"/>
                <w:sz w:val="24"/>
                <w:szCs w:val="24"/>
              </w:rPr>
              <w:t>1б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E7AFB" w:rsidRPr="00334EFD" w:rsidTr="00BE7AFB">
        <w:tc>
          <w:tcPr>
            <w:tcW w:w="5529" w:type="dxa"/>
          </w:tcPr>
          <w:p w:rsidR="00BE7AFB" w:rsidRPr="00CB35C1" w:rsidRDefault="00BE7AFB" w:rsidP="00127303">
            <w:pPr>
              <w:autoSpaceDE w:val="0"/>
              <w:autoSpaceDN w:val="0"/>
              <w:adjustRightInd w:val="0"/>
              <w:ind w:left="360"/>
              <w:jc w:val="right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CB35C1">
              <w:rPr>
                <w:rFonts w:ascii="PT Astra Serif" w:hAnsi="PT Astra Serif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</w:tcPr>
          <w:p w:rsidR="00BE7AFB" w:rsidRPr="00CB35C1" w:rsidRDefault="00CB35C1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6</w:t>
            </w:r>
            <w:r w:rsidR="00BE7AFB" w:rsidRPr="00CB35C1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баллов</w:t>
            </w:r>
          </w:p>
        </w:tc>
        <w:tc>
          <w:tcPr>
            <w:tcW w:w="1701" w:type="dxa"/>
          </w:tcPr>
          <w:p w:rsidR="00BE7AFB" w:rsidRPr="00334EFD" w:rsidRDefault="00BE7AFB" w:rsidP="00127303">
            <w:pPr>
              <w:autoSpaceDE w:val="0"/>
              <w:autoSpaceDN w:val="0"/>
              <w:adjustRightInd w:val="0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BE7AFB" w:rsidRPr="00334EFD" w:rsidRDefault="00BE7AFB" w:rsidP="00BE7AFB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BE7AFB" w:rsidRPr="00334EFD" w:rsidRDefault="00BE7AFB" w:rsidP="00BE7AFB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BE7AFB" w:rsidRPr="00334EFD" w:rsidRDefault="00BE7AFB" w:rsidP="00BE7AFB">
      <w:pPr>
        <w:jc w:val="center"/>
        <w:rPr>
          <w:rFonts w:ascii="PT Astra Serif" w:hAnsi="PT Astra Serif"/>
          <w:b/>
          <w:sz w:val="24"/>
          <w:szCs w:val="24"/>
        </w:rPr>
      </w:pPr>
      <w:r w:rsidRPr="00334EFD">
        <w:rPr>
          <w:rFonts w:ascii="PT Astra Serif" w:hAnsi="PT Astra Serif"/>
          <w:b/>
          <w:sz w:val="24"/>
          <w:szCs w:val="24"/>
        </w:rPr>
        <w:t>Общая максимальная оценка по итогам выполнения заданий олимпиады по технологии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46"/>
        <w:gridCol w:w="1325"/>
        <w:gridCol w:w="1885"/>
        <w:gridCol w:w="1858"/>
        <w:gridCol w:w="1456"/>
        <w:gridCol w:w="1101"/>
      </w:tblGrid>
      <w:tr w:rsidR="00BE7AFB" w:rsidRPr="00334EFD" w:rsidTr="00334EFD">
        <w:tc>
          <w:tcPr>
            <w:tcW w:w="1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Этап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Теоретический тур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Практический тур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Защита  проекта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34EFD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</w:tr>
      <w:tr w:rsidR="00BE7AFB" w:rsidRPr="00334EFD" w:rsidTr="00334EFD">
        <w:tc>
          <w:tcPr>
            <w:tcW w:w="1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Муниципальный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25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35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40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AFB" w:rsidRPr="00334EFD" w:rsidRDefault="00BE7AFB" w:rsidP="00127303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34EFD">
              <w:rPr>
                <w:rFonts w:ascii="PT Astra Serif" w:hAnsi="PT Astra Serif"/>
                <w:sz w:val="24"/>
                <w:szCs w:val="24"/>
              </w:rPr>
              <w:t>100</w:t>
            </w:r>
          </w:p>
        </w:tc>
      </w:tr>
    </w:tbl>
    <w:p w:rsidR="00BE7AFB" w:rsidRPr="00334EFD" w:rsidRDefault="00BE7AFB" w:rsidP="00BE7AFB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BE7AFB" w:rsidRPr="00334EFD" w:rsidRDefault="00BE7AFB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 w:rsidRPr="00334EFD">
        <w:rPr>
          <w:rFonts w:ascii="PT Astra Serif" w:eastAsia="Times New Roman" w:hAnsi="PT Astra Serif"/>
          <w:b/>
          <w:sz w:val="24"/>
          <w:szCs w:val="24"/>
          <w:lang w:eastAsia="ru-RU"/>
        </w:rPr>
        <w:t>Внимание!</w:t>
      </w:r>
    </w:p>
    <w:p w:rsidR="00BE7AFB" w:rsidRPr="00334EFD" w:rsidRDefault="00BE7AFB" w:rsidP="00BE7AFB">
      <w:pPr>
        <w:spacing w:after="0" w:line="240" w:lineRule="auto"/>
        <w:jc w:val="center"/>
        <w:rPr>
          <w:rFonts w:ascii="PT Astra Serif" w:eastAsia="Times New Roman" w:hAnsi="PT Astra Serif"/>
          <w:b/>
          <w:sz w:val="24"/>
          <w:szCs w:val="24"/>
          <w:lang w:eastAsia="ru-RU"/>
        </w:rPr>
      </w:pPr>
      <w:r w:rsidRPr="00334EFD">
        <w:rPr>
          <w:rFonts w:ascii="PT Astra Serif" w:eastAsia="Times New Roman" w:hAnsi="PT Astra Serif"/>
          <w:sz w:val="24"/>
          <w:szCs w:val="24"/>
          <w:lang w:eastAsia="ru-RU"/>
        </w:rPr>
        <w:t>Общая тематика проектов на всех этапах –</w:t>
      </w:r>
      <w:r w:rsidRPr="00334EFD">
        <w:rPr>
          <w:rFonts w:ascii="PT Astra Serif" w:eastAsia="Times New Roman" w:hAnsi="PT Astra Serif"/>
          <w:b/>
          <w:sz w:val="24"/>
          <w:szCs w:val="24"/>
          <w:lang w:eastAsia="ru-RU"/>
        </w:rPr>
        <w:t xml:space="preserve"> «Вклад многонациональной России в мировую культуры»</w:t>
      </w:r>
    </w:p>
    <w:p w:rsidR="00BE7AFB" w:rsidRPr="00334EFD" w:rsidRDefault="00BE7AFB" w:rsidP="00655AB6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BE7AFB" w:rsidRPr="00334EFD" w:rsidRDefault="00BE7AFB" w:rsidP="00655AB6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BE7AFB" w:rsidRPr="00334EFD" w:rsidRDefault="00BE7AFB" w:rsidP="00655AB6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BE7AFB" w:rsidRPr="00334EFD" w:rsidRDefault="00BE7AFB" w:rsidP="00655AB6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sectPr w:rsidR="00BE7AFB" w:rsidRPr="00334EFD" w:rsidSect="00D753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1036" w:rsidRDefault="008D1036" w:rsidP="007531B6">
      <w:pPr>
        <w:spacing w:after="0" w:line="240" w:lineRule="auto"/>
      </w:pPr>
      <w:r>
        <w:separator/>
      </w:r>
    </w:p>
  </w:endnote>
  <w:endnote w:type="continuationSeparator" w:id="0">
    <w:p w:rsidR="008D1036" w:rsidRDefault="008D1036" w:rsidP="007531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1036" w:rsidRDefault="008D1036" w:rsidP="007531B6">
      <w:pPr>
        <w:spacing w:after="0" w:line="240" w:lineRule="auto"/>
      </w:pPr>
      <w:r>
        <w:separator/>
      </w:r>
    </w:p>
  </w:footnote>
  <w:footnote w:type="continuationSeparator" w:id="0">
    <w:p w:rsidR="008D1036" w:rsidRDefault="008D1036" w:rsidP="007531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6C41E5"/>
    <w:multiLevelType w:val="multilevel"/>
    <w:tmpl w:val="CFA6BD2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367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87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47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67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87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607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7" w:hanging="288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5AB6"/>
    <w:rsid w:val="00063939"/>
    <w:rsid w:val="00181158"/>
    <w:rsid w:val="001B5A1B"/>
    <w:rsid w:val="00287204"/>
    <w:rsid w:val="002D7733"/>
    <w:rsid w:val="00334EFD"/>
    <w:rsid w:val="00361BBA"/>
    <w:rsid w:val="00385BC2"/>
    <w:rsid w:val="003C2313"/>
    <w:rsid w:val="003C3EBE"/>
    <w:rsid w:val="0041389E"/>
    <w:rsid w:val="004D6740"/>
    <w:rsid w:val="00655AB6"/>
    <w:rsid w:val="0072706C"/>
    <w:rsid w:val="00736DFB"/>
    <w:rsid w:val="007531B6"/>
    <w:rsid w:val="00766B5A"/>
    <w:rsid w:val="008D1036"/>
    <w:rsid w:val="008E0FD5"/>
    <w:rsid w:val="00924EFB"/>
    <w:rsid w:val="00AB7E73"/>
    <w:rsid w:val="00BE7AFB"/>
    <w:rsid w:val="00C509B0"/>
    <w:rsid w:val="00C7042C"/>
    <w:rsid w:val="00CB35C1"/>
    <w:rsid w:val="00D05308"/>
    <w:rsid w:val="00D12454"/>
    <w:rsid w:val="00D73F5A"/>
    <w:rsid w:val="00D75361"/>
    <w:rsid w:val="00E8034C"/>
    <w:rsid w:val="00E9060C"/>
    <w:rsid w:val="00EB4E28"/>
    <w:rsid w:val="00FC3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96D2DF-6FA9-4DDA-A27A-F2A78FFBE4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5A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55AB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531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531B6"/>
  </w:style>
  <w:style w:type="paragraph" w:styleId="a6">
    <w:name w:val="footer"/>
    <w:basedOn w:val="a"/>
    <w:link w:val="a7"/>
    <w:uiPriority w:val="99"/>
    <w:unhideWhenUsed/>
    <w:rsid w:val="007531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531B6"/>
  </w:style>
  <w:style w:type="paragraph" w:styleId="a8">
    <w:name w:val="Balloon Text"/>
    <w:basedOn w:val="a"/>
    <w:link w:val="a9"/>
    <w:uiPriority w:val="99"/>
    <w:semiHidden/>
    <w:unhideWhenUsed/>
    <w:rsid w:val="00BE7A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E7AFB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BE7AF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Основной текст_"/>
    <w:basedOn w:val="a0"/>
    <w:link w:val="1"/>
    <w:rsid w:val="00BE7AF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">
    <w:name w:val="Основной текст1"/>
    <w:basedOn w:val="a"/>
    <w:link w:val="ab"/>
    <w:rsid w:val="00BE7AFB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 w:cs="Times New Roman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2</Pages>
  <Words>243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Ким Л. Ч.</cp:lastModifiedBy>
  <cp:revision>18</cp:revision>
  <dcterms:created xsi:type="dcterms:W3CDTF">2018-10-15T14:09:00Z</dcterms:created>
  <dcterms:modified xsi:type="dcterms:W3CDTF">2022-11-25T03:31:00Z</dcterms:modified>
</cp:coreProperties>
</file>